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right"/>
        <w:spacing w:before="0" w:after="57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Приложение к приказу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jc w:val="right"/>
        <w:spacing w:before="0" w:after="57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по МБДОУ д/с № 41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jc w:val="right"/>
        <w:spacing w:before="0" w:after="57" w:line="283" w:lineRule="atLeast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от  22.04.2024г. № 43/1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contextualSpacing w:val="0"/>
        <w:jc w:val="center"/>
        <w:spacing w:before="0" w:after="57" w:line="283" w:lineRule="atLeast"/>
        <w:rPr>
          <w:rFonts w:ascii="Times New Roman" w:hAnsi="Times New Roman" w:cs="Times New Roman"/>
          <w:b/>
          <w:bCs/>
          <w:sz w:val="32"/>
          <w:szCs w:val="32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  <w:t xml:space="preserve"> План проведения мероприятий в  МБДОУ д/с №41, 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  <w:t xml:space="preserve">посвященных 79-годовщине победы 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contextualSpacing w:val="0"/>
        <w:jc w:val="center"/>
        <w:spacing w:before="0" w:after="57" w:line="283" w:lineRule="atLeast"/>
        <w:rPr>
          <w:rFonts w:ascii="Times New Roman" w:hAnsi="Times New Roman" w:cs="Times New Roman"/>
          <w:b/>
          <w:bCs/>
          <w:sz w:val="32"/>
          <w:szCs w:val="32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  <w:t xml:space="preserve">в Великой Отечественной войне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contextualSpacing w:val="0"/>
        <w:jc w:val="center"/>
        <w:spacing w:before="0" w:after="57" w:line="283" w:lineRule="atLeast"/>
        <w:rPr>
          <w:rFonts w:ascii="Times New Roman" w:hAnsi="Times New Roman" w:cs="Times New Roman"/>
          <w:b/>
          <w:bCs/>
          <w:sz w:val="32"/>
          <w:szCs w:val="32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tbl>
      <w:tblPr>
        <w:tblStyle w:val="668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744"/>
        <w:gridCol w:w="2232"/>
        <w:gridCol w:w="2232"/>
        <w:gridCol w:w="2305"/>
        <w:gridCol w:w="2687"/>
      </w:tblGrid>
      <w:tr>
        <w:trPr>
          <w:trHeight w:val="548"/>
        </w:trPr>
        <w:tc>
          <w:tcPr>
            <w:tcW w:w="7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Название мероприятия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Сроки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     Участники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687" w:type="dxa"/>
            <w:textDirection w:val="lrTb"/>
            <w:noWrap w:val="false"/>
          </w:tcPr>
          <w:p>
            <w:pPr>
              <w:ind w:left="0" w:right="6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Ответственные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731"/>
        </w:trPr>
        <w:tc>
          <w:tcPr>
            <w:tcW w:w="7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Акция «Окна Победы»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до 25.04.2024г.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Педагоги, дети, родители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687" w:type="dxa"/>
            <w:textDirection w:val="lrTb"/>
            <w:noWrap w:val="false"/>
          </w:tcPr>
          <w:p>
            <w:pPr>
              <w:ind w:left="0" w:right="-8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Заведующий              Пирогова А.В.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365"/>
        </w:trPr>
        <w:tc>
          <w:tcPr>
            <w:tcW w:w="7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Организация книжной выставки «Читаем детям о ВОВ»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до 26.04.2024 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Педагоги, сотрудники, родители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687" w:type="dxa"/>
            <w:textDirection w:val="lrTb"/>
            <w:noWrap w:val="false"/>
          </w:tcPr>
          <w:p>
            <w:pPr>
              <w:ind w:left="0" w:right="6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Старший                  воспитатель      Андреева Е.А.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365"/>
        </w:trPr>
        <w:tc>
          <w:tcPr>
            <w:tcW w:w="7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Организация мини – музея, посвященного участникам ВОВ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до 26.04.2024 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Педагоги, сотрудники, родители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687" w:type="dxa"/>
            <w:textDirection w:val="lrTb"/>
            <w:noWrap w:val="false"/>
          </w:tcPr>
          <w:p>
            <w:pPr>
              <w:ind w:left="0" w:right="6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Старший                  воспитатель      Андреева Е.А.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tabs>
                <w:tab w:val="left" w:pos="198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365"/>
        </w:trPr>
        <w:tc>
          <w:tcPr>
            <w:tcW w:w="7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Он – лайн акция «Внуки Победы»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с 3 по 9.05.2024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3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Педагоги, дети, родители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687" w:type="dxa"/>
            <w:textDirection w:val="lrTb"/>
            <w:noWrap w:val="false"/>
          </w:tcPr>
          <w:p>
            <w:pPr>
              <w:ind w:left="0" w:right="-8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Старший воспитатель Андреева Е.А.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ind w:left="0" w:right="-8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Воспитатель Абент В.В.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ind w:left="0" w:right="-8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Педагоги групп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365"/>
        </w:trPr>
        <w:tc>
          <w:tcPr>
            <w:tcW w:w="7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Проведение экскурсий  на книжную выставку, мини – музей.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с 26.04. по 08.05.2024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    Педагоги,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   воспитанники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26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  Педагоги </w:t>
            </w:r>
            <w:r>
              <w:rPr>
                <w:b w:val="0"/>
                <w:bCs w:val="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  групп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365"/>
        </w:trPr>
        <w:tc>
          <w:tcPr>
            <w:tcW w:w="7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6.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Проведение образовательных ситуаций с воспитанниками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с 26.04.  по 08.05.2024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2305" w:type="dxa"/>
            <w:textDirection w:val="lrTb"/>
            <w:noWrap w:val="false"/>
          </w:tcPr>
          <w:p>
            <w:pPr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Педагоги,</w:t>
            </w:r>
            <w:r>
              <w:rPr>
                <w:b w:val="0"/>
                <w:bCs w:val="0"/>
              </w:rPr>
            </w:r>
            <w:r/>
          </w:p>
          <w:p>
            <w:pPr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   воспитанники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2687" w:type="dxa"/>
            <w:textDirection w:val="lrTb"/>
            <w:noWrap w:val="false"/>
          </w:tcPr>
          <w:p>
            <w:pPr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  Педагоги </w:t>
            </w:r>
            <w:r>
              <w:rPr>
                <w:b w:val="0"/>
                <w:bCs w:val="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  групп</w:t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trHeight w:val="365"/>
        </w:trPr>
        <w:tc>
          <w:tcPr>
            <w:tcW w:w="7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23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17" w:lineRule="atLeast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Виртуальная экскурсия в музей «Третье ратное поле России»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для дете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й дошкольного возраста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26"/>
                <w:szCs w:val="26"/>
              </w:rPr>
            </w:r>
            <w:r/>
          </w:p>
          <w:p>
            <w:pPr>
              <w:ind w:left="0" w:firstLine="0"/>
              <w:jc w:val="center"/>
              <w:spacing w:after="0" w:afterAutospacing="0" w:line="17" w:lineRule="atLeast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b/>
                <w:bCs/>
                <w:i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hyperlink r:id="rId9" w:tooltip="https://прохоровское-поле.рф/" w:history="1">
              <w:r>
                <w:rPr>
                  <w:rStyle w:val="794"/>
                  <w:rFonts w:ascii="Times New Roman" w:hAnsi="Times New Roman" w:cs="Times New Roman"/>
                  <w:sz w:val="26"/>
                  <w:szCs w:val="26"/>
                </w:rPr>
                <w:t xml:space="preserve">https://прохоровское-поле.рф/</w:t>
              </w:r>
            </w:hyperlink>
            <w:r>
              <w:rPr>
                <w:rFonts w:ascii="Times New Roman" w:hAnsi="Times New Roman" w:eastAsia="Times New Roman" w:cs="Times New Roman"/>
                <w:b/>
                <w:bCs/>
                <w:i/>
                <w:sz w:val="26"/>
                <w:szCs w:val="26"/>
              </w:rPr>
            </w:r>
            <w:r/>
          </w:p>
        </w:tc>
        <w:tc>
          <w:tcPr>
            <w:tcW w:w="22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02.05.2024г.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30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Педагоги,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    воспитанники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687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   Педагоги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  групп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803"/>
        </w:trPr>
        <w:tc>
          <w:tcPr>
            <w:tcW w:w="7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8.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23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widowControl w:val="off"/>
              <w:tabs>
                <w:tab w:val="left" w:pos="75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Образовательная ситуация «Музыка войны»</w:t>
            </w:r>
            <w:r>
              <w:rPr>
                <w:rFonts w:ascii="Times New Roman" w:hAnsi="Times New Roman" w:eastAsia="Times New Roman" w:cs="Times New Roman"/>
                <w:color w:val="0000ff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/>
          </w:p>
        </w:tc>
        <w:tc>
          <w:tcPr>
            <w:tcW w:w="22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03.05.2024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3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Педагоги,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воспитанники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687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    Педагоги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 групп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Муз. руководитель Есенкова И.А.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365"/>
        </w:trPr>
        <w:tc>
          <w:tcPr>
            <w:tcW w:w="7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9.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23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widowControl w:val="off"/>
              <w:tabs>
                <w:tab w:val="left" w:pos="75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 Встреча с работниками краеведческого музея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/>
          </w:p>
          <w:p>
            <w:pPr>
              <w:ind w:left="0" w:right="0" w:firstLine="0"/>
              <w:jc w:val="center"/>
              <w:spacing w:after="0" w:afterAutospacing="0" w:line="17" w:lineRule="atLeast"/>
              <w:widowControl w:val="off"/>
              <w:tabs>
                <w:tab w:val="left" w:pos="75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(просмотр мультфильма о ВОВ «Равнение на Победу»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r>
            <w:r/>
          </w:p>
          <w:p>
            <w:pPr>
              <w:ind w:left="0" w:right="0" w:firstLine="0"/>
              <w:jc w:val="center"/>
              <w:spacing w:after="0" w:afterAutospacing="0" w:line="17" w:lineRule="atLeast"/>
              <w:widowControl w:val="off"/>
              <w:tabs>
                <w:tab w:val="left" w:pos="750" w:leader="none"/>
              </w:tabs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 Мастер – класс изготовлению открытки Победы. </w:t>
            </w:r>
            <w:r/>
          </w:p>
        </w:tc>
        <w:tc>
          <w:tcPr>
            <w:tcW w:w="22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06.05.2024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3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Воспитанники ДОУ, педагоги, музейные работники.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6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Старший воспитатель Андреева Е.А.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365"/>
        </w:trPr>
        <w:tc>
          <w:tcPr>
            <w:tcW w:w="7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10.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2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 Заочный оф – лайн конкурс чтецов «Навстречу Победе»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2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07.05.2024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3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Воспитанники ДОУ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right="-8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Старший воспитатель Андреева Е.А.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Учитель – логопед Астахова Л.Е.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365"/>
        </w:trPr>
        <w:tc>
          <w:tcPr>
            <w:tcW w:w="7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2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Он – лайн челендж рисунков «Дети рисуют Победу»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2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08.05.2024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3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Воспитанники ДОУ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right="-8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Воспитатель Абент В.В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ind w:left="0" w:right="-8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Воспитатели групп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sectPr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87;&#1088;&#1086;&#1093;&#1086;&#1088;&#1086;&#1074;&#1089;&#1082;&#1086;&#1077;-&#1087;&#1086;&#1083;&#1077;.&#1088;&#1092;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2024-05-02T09:10:20Z</dcterms:modified>
</cp:coreProperties>
</file>